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会议日程</w:t>
      </w:r>
    </w:p>
    <w:p>
      <w:pPr>
        <w:pStyle w:val="2"/>
        <w:widowControl/>
        <w:shd w:val="clear" w:color="auto" w:fill="FFFFFF"/>
        <w:spacing w:before="345" w:beforeAutospacing="0" w:after="330" w:afterAutospacing="0" w:line="252" w:lineRule="atLeast"/>
        <w:jc w:val="center"/>
        <w:rPr>
          <w:rStyle w:val="7"/>
          <w:rFonts w:hint="default" w:cs="宋体"/>
          <w:b/>
          <w:color w:val="000000"/>
          <w:sz w:val="28"/>
          <w:szCs w:val="28"/>
          <w:shd w:val="clear" w:color="auto" w:fill="FFFFFF"/>
        </w:rPr>
      </w:pPr>
      <w:r>
        <w:rPr>
          <w:rStyle w:val="7"/>
          <w:rFonts w:cs="宋体"/>
          <w:b/>
          <w:color w:val="000000"/>
          <w:sz w:val="28"/>
          <w:szCs w:val="28"/>
          <w:shd w:val="clear" w:color="auto" w:fill="FFFFFF"/>
        </w:rPr>
        <w:t>第一日上午会议议程</w:t>
      </w:r>
    </w:p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2"/>
          <w:szCs w:val="22"/>
          <w:shd w:val="clear" w:color="auto" w:fill="FFFFFF"/>
        </w:rPr>
        <w:t>10月10日 </w:t>
      </w:r>
      <w:r>
        <w:rPr>
          <w:rFonts w:hint="eastAsia"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Fonts w:hint="eastAsia" w:ascii="Times New Roman" w:hAnsi="Times New Roman"/>
          <w:sz w:val="22"/>
          <w:szCs w:val="22"/>
          <w:shd w:val="clear" w:color="auto" w:fill="FFFFFF"/>
        </w:rPr>
        <w:t>银河幼儿园</w:t>
      </w:r>
      <w:r>
        <w:rPr>
          <w:rFonts w:hint="eastAsia" w:ascii="宋体" w:hAnsi="宋体" w:cs="宋体"/>
          <w:sz w:val="22"/>
          <w:szCs w:val="22"/>
          <w:shd w:val="clear" w:color="auto" w:fill="FFFFFF"/>
        </w:rPr>
        <w:t>主会场</w:t>
      </w:r>
      <w:r>
        <w:rPr>
          <w:rFonts w:hint="eastAsia" w:ascii="宋体" w:hAnsi="宋体" w:cs="宋体"/>
          <w:b/>
          <w:bCs/>
          <w:sz w:val="22"/>
          <w:szCs w:val="22"/>
          <w:shd w:val="clear" w:color="auto" w:fill="FFFFFF"/>
          <w:lang w:val="en-US" w:eastAsia="zh-CN"/>
        </w:rPr>
        <w:t>311</w:t>
      </w:r>
    </w:p>
    <w:tbl>
      <w:tblPr>
        <w:tblStyle w:val="4"/>
        <w:tblpPr w:leftFromText="180" w:rightFromText="180" w:vertAnchor="text" w:horzAnchor="page" w:tblpX="1874" w:tblpY="307"/>
        <w:tblOverlap w:val="never"/>
        <w:tblW w:w="8509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67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</w:trPr>
        <w:tc>
          <w:tcPr>
            <w:tcW w:w="1710" w:type="dxa"/>
            <w:tcBorders>
              <w:top w:val="single" w:color="F79646" w:sz="8" w:space="0"/>
              <w:left w:val="dotted" w:color="auto" w:sz="8" w:space="0"/>
              <w:right w:val="dotted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时    间</w:t>
            </w:r>
          </w:p>
        </w:tc>
        <w:tc>
          <w:tcPr>
            <w:tcW w:w="6799" w:type="dxa"/>
            <w:tcBorders>
              <w:top w:val="single" w:color="F79646" w:sz="8" w:space="0"/>
              <w:right w:val="dotted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内    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tblCellSpacing w:w="0" w:type="dxa"/>
        </w:trPr>
        <w:tc>
          <w:tcPr>
            <w:tcW w:w="1710" w:type="dxa"/>
            <w:tcBorders>
              <w:top w:val="single" w:color="F79646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DEADA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6799" w:type="dxa"/>
            <w:tcBorders>
              <w:top w:val="single" w:color="F79646" w:sz="8" w:space="0"/>
              <w:bottom w:val="dotted" w:color="auto" w:sz="8" w:space="0"/>
              <w:right w:val="dotted" w:color="auto" w:sz="8" w:space="0"/>
            </w:tcBorders>
            <w:shd w:val="clear" w:color="auto" w:fill="FDEADA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Style w:val="7"/>
                <w:rFonts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“儿童在幼儿园中的地位”研讨会开幕式</w:t>
            </w:r>
          </w:p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color w:val="000000"/>
                <w:sz w:val="21"/>
                <w:szCs w:val="21"/>
              </w:rPr>
              <w:t>主持人：张永英</w:t>
            </w:r>
            <w:r>
              <w:rPr>
                <w:rStyle w:val="7"/>
                <w:rFonts w:hint="eastAsia" w:asciiTheme="minorEastAsia" w:hAnsiTheme="minorEastAsia" w:eastAsiaTheme="minorEastAsia"/>
                <w:b w:val="0"/>
                <w:bCs/>
                <w:sz w:val="21"/>
              </w:rPr>
              <w:t>（南京师范大学副教授、硕士生导师）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</w:trPr>
        <w:tc>
          <w:tcPr>
            <w:tcW w:w="1710" w:type="dxa"/>
            <w:tcBorders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  <w:t>8:30-8:35</w:t>
            </w:r>
          </w:p>
        </w:tc>
        <w:tc>
          <w:tcPr>
            <w:tcW w:w="6799" w:type="dxa"/>
            <w:tcBorders>
              <w:bottom w:val="dotted" w:color="auto" w:sz="8" w:space="0"/>
              <w:right w:val="dotted" w:color="auto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ind w:firstLine="105"/>
              <w:jc w:val="center"/>
              <w:rPr>
                <w:rFonts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  <w:t>与会嘉宾介绍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</w:trPr>
        <w:tc>
          <w:tcPr>
            <w:tcW w:w="1710" w:type="dxa"/>
            <w:tcBorders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DEADA"/>
            <w:tcMar>
              <w:left w:w="105" w:type="dxa"/>
              <w:right w:w="105" w:type="dxa"/>
            </w:tcMar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  <w:t>8:35-8:4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799" w:type="dxa"/>
            <w:tcBorders>
              <w:bottom w:val="dotted" w:color="auto" w:sz="8" w:space="0"/>
              <w:right w:val="dotted" w:color="auto" w:sz="8" w:space="0"/>
            </w:tcBorders>
            <w:shd w:val="clear" w:color="auto" w:fill="FDEADA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ind w:firstLine="105"/>
              <w:jc w:val="center"/>
              <w:rPr>
                <w:rFonts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  <w:t>欢迎辞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</w:trPr>
        <w:tc>
          <w:tcPr>
            <w:tcW w:w="1710" w:type="dxa"/>
            <w:tcBorders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  <w:t>8:4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  <w:t>-8:5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799" w:type="dxa"/>
            <w:tcBorders>
              <w:bottom w:val="dotted" w:color="auto" w:sz="8" w:space="0"/>
              <w:right w:val="dotted" w:color="auto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ind w:firstLine="105"/>
              <w:jc w:val="center"/>
              <w:rPr>
                <w:rFonts w:asciiTheme="minorEastAsia" w:hAnsiTheme="minorEastAsia" w:eastAsiaTheme="minorEastAsia"/>
                <w:color w:val="00000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  <w:t>理事长致辞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tblCellSpacing w:w="0" w:type="dxa"/>
        </w:trPr>
        <w:tc>
          <w:tcPr>
            <w:tcW w:w="1710" w:type="dxa"/>
            <w:tcBorders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6799" w:type="dxa"/>
            <w:tcBorders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40" w:beforeAutospacing="0" w:after="90" w:afterAutospacing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“儿童在幼儿园中的地位”研讨会主旨报告</w:t>
            </w:r>
          </w:p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color w:val="000000"/>
                <w:sz w:val="21"/>
                <w:szCs w:val="21"/>
              </w:rPr>
              <w:t>主持人：黄进</w:t>
            </w:r>
            <w:r>
              <w:rPr>
                <w:rFonts w:hint="eastAsia" w:ascii="宋体" w:hAnsi="宋体" w:cs="宋体"/>
                <w:sz w:val="21"/>
                <w:szCs w:val="21"/>
              </w:rPr>
              <w:t>（南京师范大学教授、博士生导师）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</w:trPr>
        <w:tc>
          <w:tcPr>
            <w:tcW w:w="1710" w:type="dxa"/>
            <w:tcBorders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9:00-9:3</w:t>
            </w: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799" w:type="dxa"/>
            <w:tcBorders>
              <w:bottom w:val="dotted" w:color="auto" w:sz="8" w:space="0"/>
              <w:right w:val="dotted" w:color="auto" w:sz="8" w:space="0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题目：</w:t>
            </w:r>
            <w:r>
              <w:rPr>
                <w:rStyle w:val="7"/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儿童与环境：关系与建构</w:t>
            </w:r>
          </w:p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报告人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：</w:t>
            </w: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侯莉敏</w:t>
            </w:r>
            <w:r>
              <w:rPr>
                <w:rStyle w:val="7"/>
                <w:rFonts w:hint="eastAsia" w:asciiTheme="minorEastAsia" w:hAnsiTheme="minorEastAsia" w:eastAsiaTheme="minorEastAsia"/>
                <w:b w:val="0"/>
                <w:color w:val="000000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广西师范大学教授、博士生导师）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tblCellSpacing w:w="0" w:type="dxa"/>
        </w:trPr>
        <w:tc>
          <w:tcPr>
            <w:tcW w:w="1710" w:type="dxa"/>
            <w:tcBorders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9:3</w:t>
            </w: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5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-10:</w:t>
            </w: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0</w:t>
            </w:r>
          </w:p>
        </w:tc>
        <w:tc>
          <w:tcPr>
            <w:tcW w:w="6799" w:type="dxa"/>
            <w:tcBorders>
              <w:bottom w:val="dotted" w:color="auto" w:sz="8" w:space="0"/>
              <w:right w:val="dotted" w:color="auto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题目：</w:t>
            </w:r>
            <w:r>
              <w:rPr>
                <w:rStyle w:val="7"/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儿童发现世界，教师发现儿童</w:t>
            </w:r>
          </w:p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报告人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：</w:t>
            </w: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程学琴</w:t>
            </w:r>
            <w:r>
              <w:rPr>
                <w:rStyle w:val="7"/>
                <w:rFonts w:hint="eastAsia" w:asciiTheme="minorEastAsia" w:hAnsiTheme="minorEastAsia" w:eastAsiaTheme="minorEastAsia"/>
                <w:b w:val="0"/>
                <w:color w:val="000000"/>
              </w:rPr>
              <w:t>（</w:t>
            </w: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color w:val="000000"/>
                <w:sz w:val="21"/>
                <w:szCs w:val="21"/>
              </w:rPr>
              <w:t>安吉幼儿教育研究中心主任）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tblCellSpacing w:w="0" w:type="dxa"/>
        </w:trPr>
        <w:tc>
          <w:tcPr>
            <w:tcW w:w="1710" w:type="dxa"/>
            <w:tcBorders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10:</w:t>
            </w: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0-1</w:t>
            </w: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0</w:t>
            </w:r>
            <w:r>
              <w:rPr>
                <w:rFonts w:cs="宋体" w:asciiTheme="minorEastAsia" w:hAnsiTheme="minorEastAsia"/>
                <w:color w:val="000000"/>
                <w:szCs w:val="21"/>
              </w:rPr>
              <w:t>:</w:t>
            </w: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45</w:t>
            </w:r>
          </w:p>
        </w:tc>
        <w:tc>
          <w:tcPr>
            <w:tcW w:w="6799" w:type="dxa"/>
            <w:tcBorders>
              <w:bottom w:val="dotted" w:color="auto" w:sz="8" w:space="0"/>
              <w:right w:val="dotted" w:color="auto" w:sz="8" w:space="0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题目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：</w:t>
            </w:r>
            <w:r>
              <w:rPr>
                <w:rStyle w:val="7"/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和儿童一起生活：儿童对我们的影响与改变</w:t>
            </w:r>
          </w:p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报告人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：</w:t>
            </w: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胡华（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中华女子学院副教授、中华女子学院附属实验</w:t>
            </w:r>
          </w:p>
          <w:p>
            <w:pPr>
              <w:pStyle w:val="3"/>
              <w:widowControl/>
              <w:spacing w:before="210" w:beforeAutospacing="0" w:after="210" w:afterAutospacing="0"/>
              <w:ind w:firstLine="840" w:firstLineChars="40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幼儿园园长）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</w:trPr>
        <w:tc>
          <w:tcPr>
            <w:tcW w:w="1710" w:type="dxa"/>
            <w:tcBorders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hint="default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-1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6799" w:type="dxa"/>
            <w:tcBorders>
              <w:bottom w:val="dotted" w:color="auto" w:sz="8" w:space="0"/>
              <w:right w:val="dotted" w:color="auto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休    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1710" w:type="dxa"/>
            <w:tcBorders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Style w:val="7"/>
                <w:rFonts w:hint="default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1</w:t>
            </w: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：</w:t>
            </w: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55</w:t>
            </w: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-11：</w:t>
            </w: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799" w:type="dxa"/>
            <w:tcBorders>
              <w:bottom w:val="dotted" w:color="auto" w:sz="8" w:space="0"/>
              <w:right w:val="dotted" w:color="auto" w:sz="8" w:space="0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Style w:val="7"/>
                <w:rFonts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题目：</w:t>
            </w:r>
            <w:r>
              <w:rPr>
                <w:rStyle w:val="7"/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从“爱儿童”到“懂儿童”：“观察-支持”系统探索二十年</w:t>
            </w:r>
          </w:p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Style w:val="7"/>
                <w:rFonts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报告人：吴亚英（</w:t>
            </w: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color w:val="000000"/>
                <w:sz w:val="21"/>
                <w:szCs w:val="21"/>
              </w:rPr>
              <w:t>常州市新北区银河幼儿园园长）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tblCellSpacing w:w="0" w:type="dxa"/>
        </w:trPr>
        <w:tc>
          <w:tcPr>
            <w:tcW w:w="1710" w:type="dxa"/>
            <w:tcBorders>
              <w:top w:val="dotted" w:color="auto" w:sz="8" w:space="0"/>
              <w:left w:val="dotted" w:color="auto" w:sz="8" w:space="0"/>
              <w:bottom w:val="single" w:color="F79646" w:sz="4" w:space="0"/>
              <w:right w:val="dotted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Style w:val="7"/>
                <w:rFonts w:hint="default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11：</w:t>
            </w: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-12：</w:t>
            </w: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6799" w:type="dxa"/>
            <w:tcBorders>
              <w:top w:val="dotted" w:color="auto" w:sz="8" w:space="0"/>
              <w:bottom w:val="single" w:color="F79646" w:sz="4" w:space="0"/>
              <w:right w:val="dotted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156" w:beforeLines="50" w:beforeAutospacing="0" w:after="156" w:afterLines="50" w:afterAutospacing="0" w:line="360" w:lineRule="auto"/>
              <w:jc w:val="center"/>
              <w:rPr>
                <w:rStyle w:val="7"/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题目：</w:t>
            </w:r>
            <w:r>
              <w:rPr>
                <w:rStyle w:val="7"/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儿童在幼儿园中的</w:t>
            </w:r>
            <w:r>
              <w:rPr>
                <w:rStyle w:val="7"/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位置</w:t>
            </w:r>
          </w:p>
          <w:p>
            <w:pPr>
              <w:pStyle w:val="3"/>
              <w:spacing w:before="156" w:beforeLines="50" w:beforeAutospacing="0" w:after="156" w:afterLines="50" w:afterAutospacing="0" w:line="360" w:lineRule="auto"/>
              <w:jc w:val="center"/>
              <w:rPr>
                <w:rStyle w:val="7"/>
                <w:rFonts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cs="宋体" w:asciiTheme="minorEastAsia" w:hAnsiTheme="minorEastAsia" w:eastAsiaTheme="minorEastAsia"/>
                <w:b w:val="0"/>
                <w:bCs/>
                <w:color w:val="000000"/>
                <w:sz w:val="21"/>
                <w:szCs w:val="21"/>
              </w:rPr>
              <w:t>报告人：刘晓东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华东师范大学教授、博士生导师）</w:t>
            </w:r>
          </w:p>
        </w:tc>
      </w:tr>
    </w:tbl>
    <w:p>
      <w:pPr>
        <w:rPr>
          <w:vanish/>
          <w:sz w:val="24"/>
        </w:rPr>
      </w:pPr>
    </w:p>
    <w:p>
      <w:pPr>
        <w:pStyle w:val="3"/>
        <w:widowControl/>
        <w:shd w:val="clear" w:color="auto" w:fill="FFFFFF"/>
        <w:spacing w:before="210" w:beforeAutospacing="0" w:after="210" w:afterAutospacing="0"/>
        <w:rPr>
          <w:rFonts w:ascii="宋体" w:hAnsi="宋体" w:cs="宋体"/>
          <w:color w:val="000000"/>
          <w:sz w:val="21"/>
          <w:szCs w:val="21"/>
        </w:rPr>
      </w:pPr>
    </w:p>
    <w:p>
      <w:pPr>
        <w:pStyle w:val="3"/>
        <w:widowControl/>
        <w:shd w:val="clear" w:color="auto" w:fill="FFFFFF"/>
        <w:spacing w:before="210" w:beforeAutospacing="0" w:after="210" w:afterAutospacing="0"/>
        <w:jc w:val="center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  <w:shd w:val="clear" w:color="auto" w:fill="FFFFFF"/>
        </w:rPr>
        <w:t> </w:t>
      </w:r>
      <w:r>
        <w:rPr>
          <w:rStyle w:val="7"/>
          <w:rFonts w:hint="eastAsia" w:ascii="宋体" w:hAnsi="宋体" w:cs="宋体"/>
          <w:bCs/>
          <w:color w:val="000000"/>
          <w:sz w:val="28"/>
          <w:szCs w:val="28"/>
          <w:shd w:val="clear" w:color="auto" w:fill="FFFFFF"/>
        </w:rPr>
        <w:t>第一日下午会议议程</w:t>
      </w:r>
    </w:p>
    <w:p>
      <w:pPr>
        <w:pStyle w:val="3"/>
        <w:widowControl/>
        <w:shd w:val="clear" w:color="auto" w:fill="FFFFFF"/>
        <w:spacing w:beforeAutospacing="0" w:after="240" w:afterAutospacing="0"/>
        <w:jc w:val="center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2"/>
          <w:szCs w:val="22"/>
          <w:shd w:val="clear" w:color="auto" w:fill="FFFFFF"/>
        </w:rPr>
        <w:t>10月10日 </w:t>
      </w:r>
      <w:r>
        <w:rPr>
          <w:rFonts w:hint="eastAsia" w:ascii="Times New Roman" w:hAnsi="Times New Roman"/>
          <w:sz w:val="22"/>
          <w:szCs w:val="22"/>
          <w:shd w:val="clear" w:color="auto" w:fill="FFFFFF"/>
        </w:rPr>
        <w:t xml:space="preserve">  </w:t>
      </w:r>
      <w:r>
        <w:rPr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Fonts w:hint="eastAsia" w:ascii="Times New Roman" w:hAnsi="Times New Roman"/>
          <w:sz w:val="22"/>
          <w:szCs w:val="22"/>
          <w:shd w:val="clear" w:color="auto" w:fill="FFFFFF"/>
        </w:rPr>
        <w:t>银河幼儿园</w:t>
      </w:r>
      <w:r>
        <w:rPr>
          <w:rFonts w:hint="eastAsia" w:ascii="宋体" w:hAnsi="宋体" w:cs="宋体"/>
          <w:sz w:val="22"/>
          <w:szCs w:val="22"/>
          <w:shd w:val="clear" w:color="auto" w:fill="FFFFFF"/>
        </w:rPr>
        <w:t>主会场</w:t>
      </w:r>
      <w:r>
        <w:rPr>
          <w:rFonts w:hint="eastAsia" w:ascii="宋体" w:hAnsi="宋体" w:cs="宋体"/>
          <w:sz w:val="22"/>
          <w:szCs w:val="22"/>
          <w:shd w:val="clear" w:color="auto" w:fill="FFFFFF"/>
          <w:lang w:val="en-US" w:eastAsia="zh-CN"/>
        </w:rPr>
        <w:t>311</w:t>
      </w:r>
    </w:p>
    <w:tbl>
      <w:tblPr>
        <w:tblStyle w:val="4"/>
        <w:tblW w:w="8805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68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tblCellSpacing w:w="0" w:type="dxa"/>
          <w:jc w:val="center"/>
        </w:trPr>
        <w:tc>
          <w:tcPr>
            <w:tcW w:w="1935" w:type="dxa"/>
            <w:tcBorders>
              <w:top w:val="single" w:color="F79646" w:sz="4" w:space="0"/>
              <w:left w:val="dotted" w:color="auto" w:sz="2" w:space="0"/>
              <w:bottom w:val="single" w:color="F79646" w:sz="4" w:space="0"/>
              <w:right w:val="dotted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color w:val="000000"/>
              </w:rPr>
            </w:pPr>
            <w:r>
              <w:rPr>
                <w:rStyle w:val="7"/>
                <w:rFonts w:hint="eastAsia" w:ascii="宋体" w:hAnsi="宋体" w:cs="宋体"/>
                <w:bCs/>
                <w:color w:val="000000"/>
                <w:sz w:val="21"/>
                <w:szCs w:val="21"/>
              </w:rPr>
              <w:t>时</w:t>
            </w:r>
            <w:r>
              <w:rPr>
                <w:rStyle w:val="7"/>
                <w:rFonts w:hint="eastAsia" w:cs="Calibri"/>
                <w:bCs/>
                <w:color w:val="000000"/>
                <w:sz w:val="21"/>
                <w:szCs w:val="21"/>
              </w:rPr>
              <w:t xml:space="preserve">    </w:t>
            </w:r>
            <w:r>
              <w:rPr>
                <w:rStyle w:val="7"/>
                <w:rFonts w:hint="eastAsia" w:ascii="宋体" w:hAnsi="宋体" w:cs="宋体"/>
                <w:bCs/>
                <w:color w:val="000000"/>
                <w:sz w:val="21"/>
                <w:szCs w:val="21"/>
              </w:rPr>
              <w:t>间</w:t>
            </w:r>
          </w:p>
        </w:tc>
        <w:tc>
          <w:tcPr>
            <w:tcW w:w="6870" w:type="dxa"/>
            <w:tcBorders>
              <w:top w:val="single" w:color="F79646" w:sz="4" w:space="0"/>
              <w:bottom w:val="single" w:color="F79646" w:sz="4" w:space="0"/>
              <w:right w:val="dotted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color w:val="000000"/>
              </w:rPr>
            </w:pPr>
            <w:r>
              <w:rPr>
                <w:rStyle w:val="7"/>
                <w:rFonts w:hint="eastAsia" w:ascii="宋体" w:hAnsi="宋体" w:cs="宋体"/>
                <w:bCs/>
                <w:color w:val="000000"/>
                <w:sz w:val="21"/>
                <w:szCs w:val="21"/>
              </w:rPr>
              <w:t>内</w:t>
            </w:r>
            <w:r>
              <w:rPr>
                <w:rStyle w:val="7"/>
                <w:rFonts w:hint="eastAsia" w:cs="Calibri"/>
                <w:bCs/>
                <w:color w:val="000000"/>
                <w:sz w:val="21"/>
                <w:szCs w:val="21"/>
              </w:rPr>
              <w:t xml:space="preserve">    </w:t>
            </w:r>
            <w:r>
              <w:rPr>
                <w:rStyle w:val="7"/>
                <w:rFonts w:hint="eastAsia" w:ascii="宋体" w:hAnsi="宋体" w:cs="宋体"/>
                <w:bCs/>
                <w:color w:val="000000"/>
                <w:sz w:val="21"/>
                <w:szCs w:val="21"/>
              </w:rPr>
              <w:t>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tblCellSpacing w:w="0" w:type="dxa"/>
          <w:jc w:val="center"/>
        </w:trPr>
        <w:tc>
          <w:tcPr>
            <w:tcW w:w="193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DEADA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color w:val="000000"/>
              </w:rPr>
            </w:pPr>
          </w:p>
        </w:tc>
        <w:tc>
          <w:tcPr>
            <w:tcW w:w="6870" w:type="dxa"/>
            <w:tcBorders>
              <w:top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DEADA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color w:val="000000"/>
              </w:rPr>
            </w:pPr>
            <w:r>
              <w:rPr>
                <w:rStyle w:val="7"/>
                <w:rFonts w:hint="eastAsia" w:ascii="宋体" w:hAnsi="宋体" w:cs="宋体"/>
                <w:bCs/>
                <w:color w:val="000000"/>
                <w:sz w:val="21"/>
                <w:szCs w:val="21"/>
              </w:rPr>
              <w:t>主题</w:t>
            </w:r>
            <w:r>
              <w:rPr>
                <w:rStyle w:val="7"/>
                <w:rFonts w:hint="eastAsia" w:cs="Calibri"/>
                <w:bCs/>
                <w:color w:val="000000"/>
                <w:sz w:val="21"/>
                <w:szCs w:val="21"/>
              </w:rPr>
              <w:t>沙龙（报告）</w:t>
            </w:r>
          </w:p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Style w:val="7"/>
                <w:rFonts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7"/>
                <w:rFonts w:hint="eastAsia" w:ascii="宋体" w:hAnsi="宋体" w:cs="宋体"/>
                <w:b w:val="0"/>
                <w:color w:val="000000"/>
                <w:sz w:val="21"/>
                <w:szCs w:val="21"/>
              </w:rPr>
              <w:t>上半场主持人：严仲连（东北师范大学学前教育学院教授）</w:t>
            </w:r>
          </w:p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7"/>
                <w:rFonts w:hint="eastAsia" w:ascii="宋体" w:hAnsi="宋体" w:cs="宋体"/>
                <w:b w:val="0"/>
                <w:color w:val="000000"/>
                <w:sz w:val="21"/>
                <w:szCs w:val="21"/>
              </w:rPr>
              <w:t>下半场主持人：</w:t>
            </w:r>
            <w:r>
              <w:rPr>
                <w:rFonts w:hint="eastAsia"/>
                <w:color w:val="000000"/>
                <w:sz w:val="21"/>
                <w:szCs w:val="21"/>
              </w:rPr>
              <w:t>张更立（安徽师范大学学前教育学院教授）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193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13:30-13: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45</w:t>
            </w:r>
          </w:p>
        </w:tc>
        <w:tc>
          <w:tcPr>
            <w:tcW w:w="6870" w:type="dxa"/>
            <w:tcBorders>
              <w:top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题目：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幼儿园与急剧变化社会中的儿童</w:t>
            </w:r>
          </w:p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报告人：杨宁（华南师范大学教授、博士生导师）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录播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tblCellSpacing w:w="0" w:type="dxa"/>
          <w:jc w:val="center"/>
        </w:trPr>
        <w:tc>
          <w:tcPr>
            <w:tcW w:w="193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DEAD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13:45-14:00</w:t>
            </w:r>
          </w:p>
        </w:tc>
        <w:tc>
          <w:tcPr>
            <w:tcW w:w="6870" w:type="dxa"/>
            <w:tcBorders>
              <w:top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DEADA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题目：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我们何时看见儿童</w:t>
            </w:r>
          </w:p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报告人：黄进（南京师范大学教授、博士生导师）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tblCellSpacing w:w="0" w:type="dxa"/>
          <w:jc w:val="center"/>
        </w:trPr>
        <w:tc>
          <w:tcPr>
            <w:tcW w:w="193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14: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-14: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70" w:type="dxa"/>
            <w:tcBorders>
              <w:top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题目：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论完整经验的基本涵义、育人价值及其生成机制</w:t>
            </w:r>
          </w:p>
          <w:p>
            <w:pPr>
              <w:spacing w:after="24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报告人：杨晓萍（西南大学教授、博士生导师）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tblCellSpacing w:w="0" w:type="dxa"/>
          <w:jc w:val="center"/>
        </w:trPr>
        <w:tc>
          <w:tcPr>
            <w:tcW w:w="193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DEAD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14: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-14: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6870" w:type="dxa"/>
            <w:tcBorders>
              <w:top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DEADA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题目：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从关注儿童到聚焦家庭：学前儿童家庭教育的原点、困厄</w:t>
            </w:r>
          </w:p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及实践路径</w:t>
            </w:r>
          </w:p>
          <w:p>
            <w:pPr>
              <w:spacing w:after="24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报告人：李少梅（陕西师范大学教授、博士生导师）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tblCellSpacing w:w="0" w:type="dxa"/>
          <w:jc w:val="center"/>
        </w:trPr>
        <w:tc>
          <w:tcPr>
            <w:tcW w:w="193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14: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-1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45</w:t>
            </w:r>
          </w:p>
        </w:tc>
        <w:tc>
          <w:tcPr>
            <w:tcW w:w="6870" w:type="dxa"/>
            <w:tcBorders>
              <w:top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题目：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倾听幼儿的思想之声：幼儿园里的儿童哲学实践</w:t>
            </w:r>
          </w:p>
          <w:p>
            <w:pPr>
              <w:spacing w:after="24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报告人：高振宇（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杭州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师范大学副教授、硕士生导师）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tblCellSpacing w:w="0" w:type="dxa"/>
          <w:jc w:val="center"/>
        </w:trPr>
        <w:tc>
          <w:tcPr>
            <w:tcW w:w="193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DEAD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-15: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6870" w:type="dxa"/>
            <w:tcBorders>
              <w:top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DEADA"/>
            <w:tcMar>
              <w:left w:w="105" w:type="dxa"/>
              <w:right w:w="105" w:type="dxa"/>
            </w:tcMar>
          </w:tcPr>
          <w:p>
            <w:pPr>
              <w:widowControl/>
              <w:ind w:firstLine="2310" w:firstLineChars="110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widowControl/>
              <w:spacing w:after="24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上半场自由交流、总结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休    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93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0-15：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6870" w:type="dxa"/>
            <w:tcBorders>
              <w:top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3"/>
              <w:widowControl/>
              <w:spacing w:before="210" w:beforeAutospacing="0" w:after="210" w:afterAutospacing="0"/>
              <w:ind w:firstLine="105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题目：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如何实现“教育学式的‘看’”</w:t>
            </w:r>
          </w:p>
          <w:p>
            <w:pPr>
              <w:widowControl/>
              <w:spacing w:after="24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报告人：张永英（南京师范大学副教授、硕士生导师）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tblCellSpacing w:w="0" w:type="dxa"/>
          <w:jc w:val="center"/>
        </w:trPr>
        <w:tc>
          <w:tcPr>
            <w:tcW w:w="193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DEAD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5-15：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6870" w:type="dxa"/>
            <w:tcBorders>
              <w:top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DEADA"/>
            <w:tcMar>
              <w:left w:w="105" w:type="dxa"/>
              <w:right w:w="105" w:type="dxa"/>
            </w:tcMar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题目：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儿童的命运与教育变革——基于不同教育观的历史分析</w:t>
            </w:r>
          </w:p>
          <w:p>
            <w:pPr>
              <w:widowControl/>
              <w:spacing w:after="24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报告人：孙爱琴（西北师范大学学前教育系副教授、硕士生导师）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tblCellSpacing w:w="0" w:type="dxa"/>
          <w:jc w:val="center"/>
        </w:trPr>
        <w:tc>
          <w:tcPr>
            <w:tcW w:w="193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0-15：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6870" w:type="dxa"/>
            <w:tcBorders>
              <w:top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题目：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儿童自发游戏之价值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报告人：苗雪红（南通大学教授、硕士生导师）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tblCellSpacing w:w="0" w:type="dxa"/>
          <w:jc w:val="center"/>
        </w:trPr>
        <w:tc>
          <w:tcPr>
            <w:tcW w:w="193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DEAD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5-16：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6870" w:type="dxa"/>
            <w:tcBorders>
              <w:top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DEADA"/>
            <w:tcMar>
              <w:left w:w="105" w:type="dxa"/>
              <w:right w:w="105" w:type="dxa"/>
            </w:tcMar>
          </w:tcPr>
          <w:p>
            <w:pPr>
              <w:pStyle w:val="3"/>
              <w:widowControl/>
              <w:spacing w:before="210" w:beforeAutospacing="0" w:after="210" w:afterAutospacing="0"/>
              <w:ind w:firstLine="105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题目：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论幼儿园自然教育的目的——基于“幼儿园”诞生时的精神解读</w:t>
            </w:r>
          </w:p>
          <w:p>
            <w:pPr>
              <w:widowControl/>
              <w:spacing w:after="24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报告人：罗瑶（湖南师范大学讲师）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93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16：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0-16：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6870" w:type="dxa"/>
            <w:tcBorders>
              <w:top w:val="dotted" w:color="auto" w:sz="2" w:space="0"/>
              <w:bottom w:val="dotted" w:color="auto" w:sz="2" w:space="0"/>
              <w:right w:val="dotted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3"/>
              <w:widowControl/>
              <w:spacing w:before="210" w:beforeAutospacing="0" w:after="210" w:afterAutospacing="0"/>
              <w:ind w:firstLine="105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题目：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"/>
              </w:rPr>
              <w:t>“儿童”是通往“伟大成人”的自然之路——《修造通往“伟大儿童”的道路》读后</w:t>
            </w:r>
          </w:p>
          <w:p>
            <w:pPr>
              <w:widowControl/>
              <w:spacing w:after="24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报告人： 陈乐乐（河南大学副教授）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935" w:type="dxa"/>
            <w:tcBorders>
              <w:top w:val="dotted" w:color="auto" w:sz="2" w:space="0"/>
              <w:left w:val="dotted" w:color="auto" w:sz="2" w:space="0"/>
              <w:bottom w:val="single" w:color="F79646" w:sz="4" w:space="0"/>
              <w:right w:val="dotted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16：15-16：30</w:t>
            </w:r>
          </w:p>
        </w:tc>
        <w:tc>
          <w:tcPr>
            <w:tcW w:w="6870" w:type="dxa"/>
            <w:tcBorders>
              <w:top w:val="dotted" w:color="auto" w:sz="2" w:space="0"/>
              <w:bottom w:val="single" w:color="F79646" w:sz="4" w:space="0"/>
              <w:right w:val="dotted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下半场自由交流、总结</w:t>
            </w:r>
          </w:p>
        </w:tc>
      </w:tr>
    </w:tbl>
    <w:p>
      <w:pPr>
        <w:pStyle w:val="3"/>
        <w:widowControl/>
        <w:shd w:val="clear" w:color="auto" w:fill="FFFFFF"/>
        <w:spacing w:before="210" w:beforeAutospacing="0" w:after="210" w:afterAutospacing="0"/>
        <w:jc w:val="center"/>
        <w:rPr>
          <w:rFonts w:ascii="宋体" w:hAnsi="宋体" w:cs="宋体"/>
          <w:color w:val="000000"/>
          <w:sz w:val="21"/>
          <w:szCs w:val="21"/>
        </w:rPr>
      </w:pPr>
      <w:r>
        <w:rPr>
          <w:rStyle w:val="7"/>
          <w:rFonts w:hint="eastAsia" w:ascii="宋体" w:hAnsi="宋体" w:cs="宋体"/>
          <w:bCs/>
          <w:color w:val="000000"/>
          <w:sz w:val="28"/>
          <w:szCs w:val="28"/>
          <w:shd w:val="clear" w:color="auto" w:fill="FFFFFF"/>
        </w:rPr>
        <w:t>第二日会议议程</w:t>
      </w:r>
    </w:p>
    <w:p>
      <w:pPr>
        <w:pStyle w:val="3"/>
        <w:widowControl/>
        <w:shd w:val="clear" w:color="auto" w:fill="FFFFFF"/>
        <w:spacing w:beforeAutospacing="0" w:after="240" w:afterAutospacing="0"/>
        <w:jc w:val="center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2"/>
          <w:szCs w:val="22"/>
          <w:shd w:val="clear" w:color="auto" w:fill="FFFFFF"/>
        </w:rPr>
        <w:t>10月11日 </w:t>
      </w:r>
      <w:r>
        <w:rPr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Fonts w:hint="eastAsia" w:ascii="宋体" w:hAnsi="宋体" w:cs="宋体"/>
          <w:sz w:val="22"/>
          <w:szCs w:val="22"/>
          <w:shd w:val="clear" w:color="auto" w:fill="FFFFFF"/>
        </w:rPr>
        <w:t>银河幼儿园幼儿户外及室内活动场、主会场</w:t>
      </w:r>
    </w:p>
    <w:tbl>
      <w:tblPr>
        <w:tblStyle w:val="4"/>
        <w:tblW w:w="8768" w:type="dxa"/>
        <w:jc w:val="center"/>
        <w:tblCellSpacing w:w="0" w:type="dxa"/>
        <w:tblBorders>
          <w:top w:val="none" w:color="auto" w:sz="0" w:space="0"/>
          <w:left w:val="dotted" w:color="auto" w:sz="2" w:space="0"/>
          <w:bottom w:val="none" w:color="auto" w:sz="0" w:space="0"/>
          <w:right w:val="dotted" w:color="auto" w:sz="2" w:space="0"/>
          <w:insideH w:val="dotted" w:color="auto" w:sz="2" w:space="0"/>
          <w:insideV w:val="dotted" w:color="auto" w:sz="2" w:space="0"/>
        </w:tblBorders>
        <w:shd w:val="clear" w:color="auto" w:fill="FBE4D5" w:themeFill="accent2" w:themeFillTint="33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6862"/>
      </w:tblGrid>
      <w:tr>
        <w:tblPrEx>
          <w:tblBorders>
            <w:top w:val="none" w:color="auto" w:sz="0" w:space="0"/>
            <w:left w:val="dotted" w:color="auto" w:sz="2" w:space="0"/>
            <w:bottom w:val="none" w:color="auto" w:sz="0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shd w:val="clear" w:color="auto" w:fill="FBE4D5" w:themeFill="accent2" w:themeFillTint="33"/>
        </w:tblPrEx>
        <w:trPr>
          <w:trHeight w:val="638" w:hRule="atLeast"/>
          <w:tblCellSpacing w:w="0" w:type="dxa"/>
          <w:jc w:val="center"/>
        </w:trPr>
        <w:tc>
          <w:tcPr>
            <w:tcW w:w="1906" w:type="dxa"/>
            <w:tcBorders>
              <w:top w:val="single" w:color="F79646" w:sz="4" w:space="0"/>
              <w:left w:val="nil"/>
              <w:bottom w:val="single" w:color="F79646" w:sz="4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color w:val="000000"/>
              </w:rPr>
            </w:pPr>
            <w:r>
              <w:rPr>
                <w:rStyle w:val="7"/>
                <w:rFonts w:hint="eastAsia" w:ascii="宋体" w:hAnsi="宋体" w:cs="宋体"/>
                <w:bCs/>
                <w:color w:val="000000"/>
                <w:sz w:val="21"/>
                <w:szCs w:val="21"/>
              </w:rPr>
              <w:t>时  间</w:t>
            </w:r>
          </w:p>
        </w:tc>
        <w:tc>
          <w:tcPr>
            <w:tcW w:w="6862" w:type="dxa"/>
            <w:tcBorders>
              <w:top w:val="single" w:color="F79646" w:sz="4" w:space="0"/>
              <w:bottom w:val="single" w:color="F79646" w:sz="4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color w:val="000000"/>
                <w:sz w:val="21"/>
                <w:szCs w:val="21"/>
              </w:rPr>
              <w:t>内  容</w:t>
            </w:r>
          </w:p>
        </w:tc>
      </w:tr>
      <w:tr>
        <w:tblPrEx>
          <w:tblBorders>
            <w:top w:val="none" w:color="auto" w:sz="0" w:space="0"/>
            <w:left w:val="dotted" w:color="auto" w:sz="2" w:space="0"/>
            <w:bottom w:val="none" w:color="auto" w:sz="0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shd w:val="clear" w:color="auto" w:fill="FBE4D5" w:themeFill="accent2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1906" w:type="dxa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color w:val="000000"/>
              </w:rPr>
            </w:pPr>
          </w:p>
        </w:tc>
        <w:tc>
          <w:tcPr>
            <w:tcW w:w="6862" w:type="dxa"/>
            <w:tcBorders>
              <w:top w:val="nil"/>
              <w:bottom w:val="dotted" w:color="auto" w:sz="2" w:space="0"/>
              <w:right w:val="nil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color w:val="000000"/>
                <w:sz w:val="21"/>
                <w:szCs w:val="21"/>
              </w:rPr>
              <w:t>银河幼儿园现场观摩与研讨</w:t>
            </w:r>
          </w:p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ascii="宋体" w:hAnsi="宋体" w:cs="宋体"/>
                <w:b w:val="0"/>
                <w:color w:val="000000"/>
                <w:sz w:val="21"/>
                <w:szCs w:val="21"/>
              </w:rPr>
              <w:t>主持人：汪田田     点评人：高振宇、苗雪红、张永英</w:t>
            </w:r>
          </w:p>
        </w:tc>
      </w:tr>
      <w:tr>
        <w:tblPrEx>
          <w:tblBorders>
            <w:top w:val="none" w:color="auto" w:sz="0" w:space="0"/>
            <w:left w:val="dotted" w:color="auto" w:sz="2" w:space="0"/>
            <w:bottom w:val="none" w:color="auto" w:sz="0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shd w:val="clear" w:color="auto" w:fill="FBE4D5" w:themeFill="accent2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1906" w:type="dxa"/>
            <w:tcBorders>
              <w:top w:val="dotted" w:color="auto" w:sz="2" w:space="0"/>
              <w:left w:val="nil"/>
              <w:bottom w:val="dotted" w:color="auto" w:sz="2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8：30-9：00</w:t>
            </w:r>
          </w:p>
        </w:tc>
        <w:tc>
          <w:tcPr>
            <w:tcW w:w="6862" w:type="dxa"/>
            <w:tcBorders>
              <w:top w:val="dotted" w:color="auto" w:sz="2" w:space="0"/>
              <w:bottom w:val="dotted" w:color="auto" w:sz="2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ind w:firstLine="10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园所情况介绍</w:t>
            </w:r>
          </w:p>
        </w:tc>
      </w:tr>
      <w:tr>
        <w:tblPrEx>
          <w:tblBorders>
            <w:top w:val="none" w:color="auto" w:sz="0" w:space="0"/>
            <w:left w:val="dotted" w:color="auto" w:sz="2" w:space="0"/>
            <w:bottom w:val="none" w:color="auto" w:sz="0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shd w:val="clear" w:color="auto" w:fill="FBE4D5" w:themeFill="accent2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906" w:type="dxa"/>
            <w:tcBorders>
              <w:top w:val="dotted" w:color="auto" w:sz="2" w:space="0"/>
              <w:left w:val="nil"/>
              <w:bottom w:val="dotted" w:color="auto" w:sz="2" w:space="0"/>
              <w:right w:val="nil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9：00-10：00</w:t>
            </w:r>
          </w:p>
        </w:tc>
        <w:tc>
          <w:tcPr>
            <w:tcW w:w="6862" w:type="dxa"/>
            <w:tcBorders>
              <w:top w:val="dotted" w:color="auto" w:sz="2" w:space="0"/>
              <w:bottom w:val="dotted" w:color="auto" w:sz="2" w:space="0"/>
              <w:right w:val="nil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ind w:firstLine="10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活动现场观摩</w:t>
            </w:r>
          </w:p>
        </w:tc>
      </w:tr>
      <w:tr>
        <w:tblPrEx>
          <w:tblBorders>
            <w:top w:val="none" w:color="auto" w:sz="0" w:space="0"/>
            <w:left w:val="dotted" w:color="auto" w:sz="2" w:space="0"/>
            <w:bottom w:val="none" w:color="auto" w:sz="0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shd w:val="clear" w:color="auto" w:fill="FBE4D5" w:themeFill="accent2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906" w:type="dxa"/>
            <w:tcBorders>
              <w:top w:val="dotted" w:color="auto" w:sz="2" w:space="0"/>
              <w:left w:val="nil"/>
              <w:bottom w:val="dotted" w:color="auto" w:sz="2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10：00-11：00</w:t>
            </w:r>
          </w:p>
        </w:tc>
        <w:tc>
          <w:tcPr>
            <w:tcW w:w="6862" w:type="dxa"/>
            <w:tcBorders>
              <w:top w:val="dotted" w:color="auto" w:sz="2" w:space="0"/>
              <w:bottom w:val="dotted" w:color="auto" w:sz="2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ind w:firstLine="10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“童心解读”主题教研活动展示</w:t>
            </w:r>
          </w:p>
        </w:tc>
      </w:tr>
      <w:tr>
        <w:tblPrEx>
          <w:tblBorders>
            <w:top w:val="none" w:color="auto" w:sz="0" w:space="0"/>
            <w:left w:val="dotted" w:color="auto" w:sz="2" w:space="0"/>
            <w:bottom w:val="none" w:color="auto" w:sz="0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shd w:val="clear" w:color="auto" w:fill="FBE4D5" w:themeFill="accent2" w:themeFillTint="33"/>
        </w:tblPrEx>
        <w:trPr>
          <w:trHeight w:val="510" w:hRule="atLeast"/>
          <w:tblCellSpacing w:w="0" w:type="dxa"/>
          <w:jc w:val="center"/>
        </w:trPr>
        <w:tc>
          <w:tcPr>
            <w:tcW w:w="1906" w:type="dxa"/>
            <w:tcBorders>
              <w:top w:val="dotted" w:color="auto" w:sz="2" w:space="0"/>
              <w:left w:val="nil"/>
              <w:bottom w:val="dotted" w:color="auto" w:sz="2" w:space="0"/>
              <w:right w:val="nil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11：00-11：30</w:t>
            </w:r>
          </w:p>
        </w:tc>
        <w:tc>
          <w:tcPr>
            <w:tcW w:w="6862" w:type="dxa"/>
            <w:tcBorders>
              <w:top w:val="dotted" w:color="auto" w:sz="2" w:space="0"/>
              <w:bottom w:val="dotted" w:color="auto" w:sz="2" w:space="0"/>
              <w:right w:val="nil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ind w:firstLine="2835" w:firstLineChars="135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专家点评</w:t>
            </w:r>
          </w:p>
        </w:tc>
      </w:tr>
      <w:tr>
        <w:tblPrEx>
          <w:tblBorders>
            <w:top w:val="none" w:color="auto" w:sz="0" w:space="0"/>
            <w:left w:val="dotted" w:color="auto" w:sz="2" w:space="0"/>
            <w:bottom w:val="none" w:color="auto" w:sz="0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shd w:val="clear" w:color="auto" w:fill="FBE4D5" w:themeFill="accent2" w:themeFillTint="33"/>
        </w:tblPrEx>
        <w:trPr>
          <w:trHeight w:val="562" w:hRule="atLeast"/>
          <w:tblCellSpacing w:w="0" w:type="dxa"/>
          <w:jc w:val="center"/>
        </w:trPr>
        <w:tc>
          <w:tcPr>
            <w:tcW w:w="8768" w:type="dxa"/>
            <w:gridSpan w:val="2"/>
            <w:tcBorders>
              <w:top w:val="dotted" w:color="auto" w:sz="2" w:space="0"/>
              <w:left w:val="nil"/>
              <w:bottom w:val="dotted" w:color="auto" w:sz="2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ind w:firstLine="4710" w:firstLineChars="2234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午餐休息</w:t>
            </w:r>
          </w:p>
        </w:tc>
      </w:tr>
      <w:tr>
        <w:tblPrEx>
          <w:tblBorders>
            <w:top w:val="none" w:color="auto" w:sz="0" w:space="0"/>
            <w:left w:val="dotted" w:color="auto" w:sz="2" w:space="0"/>
            <w:bottom w:val="none" w:color="auto" w:sz="0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shd w:val="clear" w:color="auto" w:fill="FBE4D5" w:themeFill="accent2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tblCellSpacing w:w="0" w:type="dxa"/>
          <w:jc w:val="center"/>
        </w:trPr>
        <w:tc>
          <w:tcPr>
            <w:tcW w:w="1906" w:type="dxa"/>
            <w:vMerge w:val="restart"/>
            <w:tcBorders>
              <w:top w:val="dotted" w:color="auto" w:sz="2" w:space="0"/>
              <w:left w:val="nil"/>
              <w:right w:val="nil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13：30-16：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62" w:type="dxa"/>
            <w:tcBorders>
              <w:top w:val="dotted" w:color="auto" w:sz="2" w:space="0"/>
              <w:bottom w:val="dotted" w:color="auto" w:sz="2" w:space="0"/>
              <w:right w:val="nil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分论坛一            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向儿童学习·童心解读</w:t>
            </w:r>
          </w:p>
          <w:p>
            <w:pPr>
              <w:pStyle w:val="3"/>
              <w:widowControl/>
              <w:spacing w:before="210" w:beforeAutospacing="0" w:after="21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主持、点评：张更立（安徽师范大学学前教育学院教授）</w:t>
            </w:r>
          </w:p>
          <w:p>
            <w:pPr>
              <w:pStyle w:val="3"/>
              <w:widowControl/>
              <w:spacing w:before="210" w:beforeAutospacing="0" w:after="210" w:afterAutospacing="0"/>
              <w:ind w:firstLine="1260" w:firstLineChars="60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李旭（贵州师范大学副教授）</w:t>
            </w:r>
          </w:p>
        </w:tc>
      </w:tr>
      <w:tr>
        <w:tblPrEx>
          <w:tblBorders>
            <w:top w:val="none" w:color="auto" w:sz="0" w:space="0"/>
            <w:left w:val="dotted" w:color="auto" w:sz="2" w:space="0"/>
            <w:bottom w:val="none" w:color="auto" w:sz="0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shd w:val="clear" w:color="auto" w:fill="FBE4D5" w:themeFill="accent2" w:themeFillTint="33"/>
        </w:tblPrEx>
        <w:trPr>
          <w:trHeight w:val="1225" w:hRule="atLeast"/>
          <w:tblCellSpacing w:w="0" w:type="dxa"/>
          <w:jc w:val="center"/>
        </w:trPr>
        <w:tc>
          <w:tcPr>
            <w:tcW w:w="1906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62" w:type="dxa"/>
            <w:tcBorders>
              <w:top w:val="dotted" w:color="auto" w:sz="2" w:space="0"/>
              <w:bottom w:val="dotted" w:color="auto" w:sz="2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分论坛二          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儿童与教师·师幼共同成长</w:t>
            </w:r>
          </w:p>
          <w:p>
            <w:pPr>
              <w:pStyle w:val="3"/>
              <w:widowControl/>
              <w:spacing w:before="210" w:beforeAutospacing="0" w:after="21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主持、点评：李创斌（陕西师范大学副教授）</w:t>
            </w:r>
          </w:p>
          <w:p>
            <w:pPr>
              <w:pStyle w:val="3"/>
              <w:widowControl/>
              <w:spacing w:before="210" w:beforeAutospacing="0" w:after="210" w:afterAutospacing="0"/>
              <w:ind w:firstLine="1260" w:firstLineChars="60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李士彪 （无锡市滨湖区立人幼儿园园长，高级教师）</w:t>
            </w:r>
          </w:p>
        </w:tc>
      </w:tr>
      <w:tr>
        <w:tblPrEx>
          <w:tblBorders>
            <w:top w:val="none" w:color="auto" w:sz="0" w:space="0"/>
            <w:left w:val="dotted" w:color="auto" w:sz="2" w:space="0"/>
            <w:bottom w:val="none" w:color="auto" w:sz="0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tblCellSpacing w:w="0" w:type="dxa"/>
          <w:jc w:val="center"/>
        </w:trPr>
        <w:tc>
          <w:tcPr>
            <w:tcW w:w="1906" w:type="dxa"/>
            <w:vMerge w:val="continue"/>
            <w:tcBorders>
              <w:left w:val="nil"/>
              <w:right w:val="nil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62" w:type="dxa"/>
            <w:tcBorders>
              <w:top w:val="dotted" w:color="auto" w:sz="2" w:space="0"/>
              <w:bottom w:val="dotted" w:color="auto" w:sz="2" w:space="0"/>
              <w:right w:val="nil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分论坛三         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儿童与自然·幼儿园的环境创设</w:t>
            </w:r>
          </w:p>
          <w:p>
            <w:pPr>
              <w:pStyle w:val="3"/>
              <w:widowControl/>
              <w:spacing w:before="210" w:beforeAutospacing="0" w:after="21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主持、点评：杨晓萍（西南大学教授）</w:t>
            </w:r>
          </w:p>
          <w:p>
            <w:pPr>
              <w:pStyle w:val="3"/>
              <w:widowControl/>
              <w:spacing w:before="210" w:beforeAutospacing="0" w:after="210" w:afterAutospacing="0"/>
              <w:ind w:firstLine="1260" w:firstLineChars="60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罗瑶（湖南师范大学讲师）</w:t>
            </w:r>
          </w:p>
        </w:tc>
      </w:tr>
      <w:tr>
        <w:tblPrEx>
          <w:tblBorders>
            <w:top w:val="none" w:color="auto" w:sz="0" w:space="0"/>
            <w:left w:val="dotted" w:color="auto" w:sz="2" w:space="0"/>
            <w:bottom w:val="none" w:color="auto" w:sz="0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tblCellSpacing w:w="0" w:type="dxa"/>
          <w:jc w:val="center"/>
        </w:trPr>
        <w:tc>
          <w:tcPr>
            <w:tcW w:w="1906" w:type="dxa"/>
            <w:vMerge w:val="continue"/>
            <w:tcBorders>
              <w:left w:val="nil"/>
              <w:bottom w:val="dotted" w:color="auto" w:sz="2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62" w:type="dxa"/>
            <w:tcBorders>
              <w:top w:val="dotted" w:color="auto" w:sz="2" w:space="0"/>
              <w:bottom w:val="dotted" w:color="auto" w:sz="2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分论坛四            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为保障儿童地位而工作</w:t>
            </w:r>
          </w:p>
          <w:p>
            <w:pPr>
              <w:pStyle w:val="3"/>
              <w:widowControl/>
              <w:spacing w:before="210" w:beforeAutospacing="0" w:after="21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主持、点评：李少梅（陕西师范大学教授）</w:t>
            </w:r>
          </w:p>
          <w:p>
            <w:pPr>
              <w:pStyle w:val="3"/>
              <w:widowControl/>
              <w:spacing w:before="210" w:beforeAutospacing="0" w:after="210" w:afterAutospacing="0"/>
              <w:ind w:firstLine="1260" w:firstLineChars="60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  <w:lang w:val="en-US" w:eastAsia="zh-CN"/>
              </w:rPr>
              <w:t>王清风</w:t>
            </w:r>
            <w:r>
              <w:rPr>
                <w:rFonts w:hint="eastAsia"/>
                <w:color w:val="000000"/>
                <w:sz w:val="21"/>
                <w:szCs w:val="21"/>
                <w:highlight w:val="none"/>
              </w:rPr>
              <w:t>（徐州幼儿师范高等专科学校教授）</w:t>
            </w:r>
          </w:p>
        </w:tc>
      </w:tr>
      <w:tr>
        <w:tblPrEx>
          <w:tblBorders>
            <w:top w:val="none" w:color="auto" w:sz="0" w:space="0"/>
            <w:left w:val="dotted" w:color="auto" w:sz="2" w:space="0"/>
            <w:bottom w:val="none" w:color="auto" w:sz="0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shd w:val="clear" w:color="auto" w:fill="FBE4D5" w:themeFill="accent2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tblCellSpacing w:w="0" w:type="dxa"/>
          <w:jc w:val="center"/>
        </w:trPr>
        <w:tc>
          <w:tcPr>
            <w:tcW w:w="1906" w:type="dxa"/>
            <w:tcBorders>
              <w:top w:val="dotted" w:color="auto" w:sz="2" w:space="0"/>
              <w:left w:val="nil"/>
              <w:bottom w:val="single" w:color="F79646" w:sz="4" w:space="0"/>
              <w:right w:val="nil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0-16：30</w:t>
            </w:r>
          </w:p>
        </w:tc>
        <w:tc>
          <w:tcPr>
            <w:tcW w:w="6862" w:type="dxa"/>
            <w:tcBorders>
              <w:top w:val="dotted" w:color="auto" w:sz="2" w:space="0"/>
              <w:bottom w:val="single" w:color="F79646" w:sz="4" w:space="0"/>
              <w:right w:val="nil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交流总结、闭幕离会</w:t>
            </w:r>
          </w:p>
          <w:p>
            <w:pPr>
              <w:pStyle w:val="3"/>
              <w:widowControl/>
              <w:spacing w:before="210" w:beforeAutospacing="0" w:after="210" w:afterAutospacing="0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主持人：黄进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教授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ascii="宋体" w:hAnsi="宋体" w:cs="宋体"/>
          <w:color w:val="000000"/>
          <w:sz w:val="21"/>
          <w:szCs w:val="21"/>
        </w:rPr>
      </w:pPr>
    </w:p>
    <w:p>
      <w:pPr>
        <w:jc w:val="center"/>
        <w:rPr>
          <w:rFonts w:hint="eastAsia"/>
          <w:b/>
          <w:bCs/>
          <w:color w:val="FF0000"/>
          <w:highlight w:val="none"/>
          <w:lang w:val="en-US" w:eastAsia="zh-CN"/>
        </w:rPr>
      </w:pPr>
      <w:r>
        <w:rPr>
          <w:rStyle w:val="7"/>
          <w:rFonts w:hint="eastAsia" w:ascii="宋体" w:hAnsi="宋体" w:cs="宋体"/>
          <w:bCs/>
          <w:color w:val="000000"/>
          <w:sz w:val="21"/>
          <w:szCs w:val="21"/>
          <w:shd w:val="clear" w:color="auto" w:fill="FFFFFF"/>
        </w:rPr>
        <w:t>  </w:t>
      </w:r>
      <w:r>
        <w:rPr>
          <w:rFonts w:hint="eastAsia"/>
          <w:b/>
          <w:bCs/>
          <w:color w:val="FF0000"/>
          <w:highlight w:val="none"/>
          <w:lang w:val="en-US" w:eastAsia="zh-CN"/>
        </w:rPr>
        <w:t>分论坛交流名单</w:t>
      </w:r>
    </w:p>
    <w:p>
      <w:pPr>
        <w:pStyle w:val="3"/>
        <w:widowControl/>
        <w:shd w:val="clear" w:color="auto" w:fill="FFFFFF"/>
        <w:spacing w:beforeAutospacing="0" w:afterAutospacing="0"/>
      </w:pPr>
    </w:p>
    <w:tbl>
      <w:tblPr>
        <w:tblStyle w:val="5"/>
        <w:tblpPr w:leftFromText="180" w:rightFromText="180" w:vertAnchor="text" w:horzAnchor="page" w:tblpX="1650" w:tblpY="307"/>
        <w:tblOverlap w:val="never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453"/>
        <w:gridCol w:w="5805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4" w:type="dxa"/>
            <w:tcBorders>
              <w:top w:val="single" w:color="F79646" w:sz="8" w:space="0"/>
              <w:left w:val="dotted" w:color="auto" w:sz="4" w:space="0"/>
              <w:bottom w:val="single" w:color="F79646" w:sz="8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F79646" w:sz="8" w:space="0"/>
              <w:left w:val="dotted" w:color="auto" w:sz="4" w:space="0"/>
              <w:bottom w:val="single" w:color="F79646" w:sz="8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时间</w:t>
            </w:r>
          </w:p>
        </w:tc>
        <w:tc>
          <w:tcPr>
            <w:tcW w:w="5805" w:type="dxa"/>
            <w:tcBorders>
              <w:top w:val="single" w:color="F79646" w:sz="8" w:space="0"/>
              <w:left w:val="dotted" w:color="auto" w:sz="4" w:space="0"/>
              <w:bottom w:val="single" w:color="F79646" w:sz="8" w:space="0"/>
              <w:right w:val="dotted" w:color="auto" w:sz="4" w:space="0"/>
            </w:tcBorders>
            <w:shd w:val="clear" w:color="auto" w:fill="FFFFFF"/>
          </w:tcPr>
          <w:p>
            <w:pPr>
              <w:ind w:firstLine="2310" w:firstLineChars="1100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内容</w:t>
            </w:r>
          </w:p>
        </w:tc>
        <w:tc>
          <w:tcPr>
            <w:tcW w:w="868" w:type="dxa"/>
            <w:tcBorders>
              <w:top w:val="single" w:color="F79646" w:sz="8" w:space="0"/>
              <w:left w:val="dotted" w:color="auto" w:sz="4" w:space="0"/>
              <w:bottom w:val="single" w:color="F79646" w:sz="8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eastAsia="zh-CN"/>
              </w:rPr>
            </w:pPr>
            <w:r>
              <w:rPr>
                <w:rFonts w:hint="default"/>
                <w:color w:val="00000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4" w:type="dxa"/>
            <w:vMerge w:val="restart"/>
            <w:tcBorders>
              <w:top w:val="single" w:color="F7964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分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论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坛</w:t>
            </w: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一</w:t>
            </w: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pStyle w:val="3"/>
              <w:widowControl/>
              <w:spacing w:before="210" w:beforeAutospacing="0" w:after="21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向儿童学习·童心解读</w:t>
            </w:r>
          </w:p>
          <w:p>
            <w:pPr>
              <w:pStyle w:val="3"/>
              <w:widowControl/>
              <w:spacing w:before="210" w:beforeAutospacing="0" w:after="210" w:afterAutospacing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F7964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13：30-16：00</w:t>
            </w:r>
          </w:p>
        </w:tc>
        <w:tc>
          <w:tcPr>
            <w:tcW w:w="5805" w:type="dxa"/>
            <w:tcBorders>
              <w:top w:val="single" w:color="F7964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主持人</w:t>
            </w:r>
            <w:r>
              <w:rPr>
                <w:rFonts w:hint="default"/>
                <w:color w:val="000000"/>
                <w:vertAlign w:val="baseline"/>
                <w:lang w:eastAsia="zh-CN"/>
              </w:rPr>
              <w:t>、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 xml:space="preserve">  点评人：</w:t>
            </w:r>
          </w:p>
          <w:p>
            <w:pPr>
              <w:rPr>
                <w:rFonts w:hint="default"/>
                <w:color w:val="000000"/>
                <w:vertAlign w:val="baseline"/>
                <w:lang w:eastAsia="zh-CN"/>
              </w:rPr>
            </w:pPr>
            <w:r>
              <w:rPr>
                <w:rFonts w:hint="default"/>
                <w:color w:val="000000"/>
                <w:vertAlign w:val="baseline"/>
                <w:lang w:eastAsia="zh-CN"/>
              </w:rPr>
              <w:t>张更立（安徽师范大学学前教育学院教授） 李旭（贵州师范大学副教授）</w:t>
            </w:r>
          </w:p>
        </w:tc>
        <w:tc>
          <w:tcPr>
            <w:tcW w:w="868" w:type="dxa"/>
            <w:vMerge w:val="restart"/>
            <w:tcBorders>
              <w:top w:val="single" w:color="F7964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eastAsia"/>
                <w:color w:val="00000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vertAlign w:val="baseline"/>
                <w:lang w:val="en-US" w:eastAsia="zh-CN"/>
              </w:rPr>
              <w:t>地点：</w:t>
            </w:r>
          </w:p>
          <w:p>
            <w:pPr>
              <w:rPr>
                <w:rFonts w:hint="eastAsia"/>
                <w:color w:val="000000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vertAlign w:val="baseline"/>
                <w:lang w:val="en-US" w:eastAsia="zh-CN"/>
              </w:rPr>
              <w:t>主会场311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6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13：30-13：40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13：40-13：50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13：50-14：00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14：00-14：10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14：10-14：20</w:t>
            </w: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许婷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"/>
              </w:rPr>
              <w:t>湖南师范大学幼儿园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）：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回归教育本真: 走进儿童的生活世界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任来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"/>
              </w:rPr>
              <w:t>天津市津南区第二幼儿园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）: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师幼互动中向儿童学习的“为何”与“何为”？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3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王安琪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华东师范大学教育学部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  <w:t>）：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其实有一百 ——5-6 岁儿童做哲学方式的调查与研究（录播）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王登峰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"/>
              </w:rPr>
              <w:t>西北工业大学幼儿园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）：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共同道德叙事：基于主体间的儿童道德叙事研究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孟少清  李佳琪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eastAsia="zh-CN" w:bidi="ar"/>
              </w:rPr>
              <w:t>南京师范大学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）：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5-6岁儿童眼中的时间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（录播）</w:t>
            </w:r>
          </w:p>
        </w:tc>
        <w:tc>
          <w:tcPr>
            <w:tcW w:w="868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14：20-14：40</w:t>
            </w: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 xml:space="preserve"> 点评、休息</w:t>
            </w:r>
          </w:p>
        </w:tc>
        <w:tc>
          <w:tcPr>
            <w:tcW w:w="868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14：40-14：50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14：50-15：00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15：00-15：10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15：10-15：20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15：20-15：30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15：30-15：40</w:t>
            </w: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陈南希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"/>
              </w:rPr>
              <w:t>北京师范大学教育科技中心珠海校区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）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：幼儿主体性的结构与发生：一种精神分析视角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7.陈静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"/>
              </w:rPr>
              <w:t>华东师范大学中文系讲师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）：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李贽“童心说”的诗性主张：一种发扬中国当代童心的自然教育视角（录播）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王济民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(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eastAsia="zh-CN" w:bidi="ar"/>
              </w:rPr>
              <w:t>南京师范大学教科院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):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湮没与发掘：儿童身体的现实图景与教育意蕴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9.马燕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"/>
              </w:rPr>
              <w:t>山东女子学院教育学院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）：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栖居于绘本中的童心（录播）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潘赛君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"/>
              </w:rPr>
              <w:t>常州市新北区银河幼儿园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）：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“我是第一个！”——“争第一”背后的追因分析和策略跟进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11.陈艳宇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"/>
              </w:rPr>
              <w:t>北京明天幼稚集团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）：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儿童视角：走进童心世界（录播）</w:t>
            </w:r>
          </w:p>
        </w:tc>
        <w:tc>
          <w:tcPr>
            <w:tcW w:w="868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15：40-16：00</w:t>
            </w: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点评、转主会场</w:t>
            </w:r>
          </w:p>
        </w:tc>
        <w:tc>
          <w:tcPr>
            <w:tcW w:w="86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分论坛二</w:t>
            </w: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儿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童与教师·师幼共同成长</w:t>
            </w: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13：30-16：00</w:t>
            </w: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主持人</w:t>
            </w:r>
            <w:r>
              <w:rPr>
                <w:rFonts w:hint="default"/>
                <w:color w:val="000000"/>
                <w:vertAlign w:val="baseline"/>
                <w:lang w:eastAsia="zh-CN"/>
              </w:rPr>
              <w:t>、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 xml:space="preserve"> 点评人：</w:t>
            </w:r>
            <w:r>
              <w:rPr>
                <w:rFonts w:hint="default"/>
                <w:color w:val="000000"/>
                <w:vertAlign w:val="baseline"/>
                <w:lang w:eastAsia="zh-CN"/>
              </w:rPr>
              <w:t>李创斌（陕西师范大学副教授） 李士彪 （无锡市滨湖区立人幼儿园园长，高级教师）</w:t>
            </w:r>
          </w:p>
        </w:tc>
        <w:tc>
          <w:tcPr>
            <w:tcW w:w="868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vertAlign w:val="baseline"/>
                <w:lang w:val="en-US" w:eastAsia="zh-CN"/>
              </w:rPr>
              <w:t>地点：</w:t>
            </w:r>
          </w:p>
          <w:p>
            <w:pPr>
              <w:rPr>
                <w:rFonts w:hint="eastAsia"/>
                <w:color w:val="000000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vertAlign w:val="baseline"/>
                <w:lang w:val="en-US" w:eastAsia="zh-CN"/>
              </w:rPr>
              <w:t>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13：30-13：40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13：40-13：50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13：50-14：00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14：00-14：10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14：10-14：20</w:t>
            </w: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汪田田  蔡丽萍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"/>
              </w:rPr>
              <w:t>常州市新北区银河幼儿园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eastAsia="zh-CN" w:bidi="ar"/>
              </w:rPr>
              <w:t>）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“我要”变“要我”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eastAsia="zh-CN" w:bidi="ar"/>
              </w:rPr>
              <w:t>---基于“大带小”活动下的个案研究</w:t>
            </w:r>
          </w:p>
          <w:p>
            <w:pP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 xml:space="preserve">2.刘昆 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（华东师范大学学前教育系博士）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：具身认知科学视域下的师幼互动质量及其提升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3.于帅琦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（天津师范大学学前教育学院）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从“中心”走向“关系”：幼儿教育中的新平衡</w:t>
            </w:r>
          </w:p>
          <w:p>
            <w:pP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 xml:space="preserve">4.吴媛媛 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（北京联合大学 师范学院）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：晓庄时期陶行知的儿童师者观及在其幼稚园试验中的实现 （录播）</w:t>
            </w:r>
          </w:p>
          <w:p>
            <w:pPr>
              <w:rPr>
                <w:rFonts w:hint="default"/>
                <w:color w:val="000000"/>
                <w:vertAlign w:val="baseline"/>
                <w:lang w:eastAsia="zh-CN"/>
              </w:rPr>
            </w:pP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5.刘冰 高丽泽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"/>
              </w:rPr>
              <w:t>常州市新北区银河幼儿园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eastAsia="zh-CN" w:bidi="ar"/>
              </w:rPr>
              <w:t>）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：《常州标志性建筑》---安安和塔</w:t>
            </w:r>
          </w:p>
        </w:tc>
        <w:tc>
          <w:tcPr>
            <w:tcW w:w="868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14：20-14：50</w:t>
            </w: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点评、休息</w:t>
            </w:r>
          </w:p>
        </w:tc>
        <w:tc>
          <w:tcPr>
            <w:tcW w:w="868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6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14：50-15：00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15：00-15：10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15：10-15：20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15：20-15：30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15：30-15：40</w:t>
            </w: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6.高丽泽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"/>
              </w:rPr>
              <w:t>常州市新北区银河幼儿园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eastAsia="zh-CN" w:bidi="ar"/>
              </w:rPr>
              <w:t>）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：神秘的螺旋---用图式理论支持幼儿个性发展</w:t>
            </w:r>
          </w:p>
          <w:p>
            <w:pPr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7.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  <w:t>张小廷</w:t>
            </w:r>
            <w:r>
              <w:rPr>
                <w:rFonts w:hint="default" w:ascii="楷体" w:hAnsi="楷体" w:eastAsia="楷体" w:cs="楷体"/>
                <w:color w:val="000000"/>
                <w:sz w:val="21"/>
                <w:szCs w:val="21"/>
                <w:vertAlign w:val="baseline"/>
                <w:lang w:val="en-US" w:eastAsia="zh-CN"/>
              </w:rPr>
              <w:t>（贵州师范大学花溪校区 教育学院）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  <w:t>：理想与现实：儿童地位的审视与反思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8.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张建蕊：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浅谈儿童在自发活动中的角色、价值与推动策略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（录播）</w:t>
            </w:r>
          </w:p>
          <w:p>
            <w:pP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9.王海英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（扬中市新坝镇中心幼儿园）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：大班幼儿自主生发建构主题的跟踪观察与指导对策</w:t>
            </w:r>
          </w:p>
          <w:p>
            <w:pP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10.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付莹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（ 天津市和平区教师发展中心）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：回归对儿童的研究---研儿童之问、儿童之学、儿童之思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15：40-16：00</w:t>
            </w: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点评、转主会场</w:t>
            </w:r>
          </w:p>
        </w:tc>
        <w:tc>
          <w:tcPr>
            <w:tcW w:w="868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分论坛三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儿童与自然·幼儿园的环境创设</w:t>
            </w: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13：30-16：00</w:t>
            </w: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主持人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点评人：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杨晓萍（西南大学教授） </w:t>
            </w:r>
          </w:p>
          <w:p>
            <w:pPr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罗瑶（湖南师范大学讲师）</w:t>
            </w:r>
          </w:p>
        </w:tc>
        <w:tc>
          <w:tcPr>
            <w:tcW w:w="868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eastAsia"/>
                <w:color w:val="00000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vertAlign w:val="baseline"/>
                <w:lang w:val="en-US" w:eastAsia="zh-CN"/>
              </w:rPr>
              <w:t>地点：</w:t>
            </w:r>
          </w:p>
          <w:p>
            <w:pPr>
              <w:rPr>
                <w:rFonts w:hint="eastAsia"/>
                <w:color w:val="000000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vertAlign w:val="baseline"/>
                <w:lang w:val="en-US" w:eastAsia="zh-CN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6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13：30-13：40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13：40-13：50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13：50-14：00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14：00-14：10</w:t>
            </w:r>
          </w:p>
          <w:p>
            <w:pPr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1.金虹青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（宁波市海曙区启文幼儿园）</w:t>
            </w:r>
            <w:r>
              <w:rPr>
                <w:rFonts w:hint="default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经验建构视角下的幼儿园主题墙创设</w:t>
            </w:r>
          </w:p>
          <w:p>
            <w:pP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2.杨雪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（重庆市巴南区李家沱幼儿园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）：儿童视角下的幼儿园自然角活动的环境创设与实施 （录播）</w:t>
            </w:r>
          </w:p>
          <w:p>
            <w:pPr>
              <w:rPr>
                <w:rFonts w:hint="default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3.杨淑钰</w:t>
            </w:r>
            <w:r>
              <w:rPr>
                <w:rFonts w:hint="default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无锡市立人幼儿园</w:t>
            </w:r>
            <w:r>
              <w:rPr>
                <w:rFonts w:hint="default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  <w:t>）：</w:t>
            </w:r>
            <w:r>
              <w:rPr>
                <w:rFonts w:hint="default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在自然中学习，经验的“全收获”——以大班种植活动蚕豆微课程为例</w:t>
            </w:r>
          </w:p>
          <w:p>
            <w:pPr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highlight w:val="cyan"/>
                <w:lang w:eastAsia="zh-CN" w:bidi="ar"/>
              </w:rPr>
            </w:pPr>
            <w:r>
              <w:rPr>
                <w:rFonts w:hint="default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  <w:t>4.潘云婷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常州市新北区银河幼儿园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  <w:t>）</w:t>
            </w:r>
            <w:r>
              <w:rPr>
                <w:rFonts w:hint="default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  <w:t>：</w:t>
            </w:r>
            <w:r>
              <w:rPr>
                <w:rFonts w:hint="default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 xml:space="preserve">疫情期间，发生在我们身边的户外故事——初探疫情背景下户外活动的开展路径 </w:t>
            </w:r>
          </w:p>
        </w:tc>
        <w:tc>
          <w:tcPr>
            <w:tcW w:w="868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14：10-14：50</w:t>
            </w: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点评、休息</w:t>
            </w:r>
          </w:p>
        </w:tc>
        <w:tc>
          <w:tcPr>
            <w:tcW w:w="868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14：50-15：00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15：00-15：10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15：10-15：20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15：20-15：30</w:t>
            </w: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yellow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5.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李好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（长沙师范学院学前教育）</w:t>
            </w:r>
            <w:r>
              <w:rPr>
                <w:rFonts w:hint="default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：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幼儿园教育与建筑学亲缘性初探</w:t>
            </w:r>
          </w:p>
          <w:p>
            <w:pPr>
              <w:rPr>
                <w:rFonts w:hint="default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6.</w:t>
            </w:r>
            <w:r>
              <w:rPr>
                <w:rFonts w:hint="eastAsia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岳枫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（南京市第一幼儿园）：遇见紫荆 寻找春天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许洁华</w:t>
            </w:r>
            <w:r>
              <w:rPr>
                <w:rFonts w:hint="default" w:ascii="楷体" w:hAnsi="楷体" w:eastAsia="楷体" w:cs="楷体"/>
                <w:color w:val="000000"/>
                <w:kern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"/>
              </w:rPr>
              <w:t>无锡市立人幼儿园</w:t>
            </w:r>
            <w:r>
              <w:rPr>
                <w:rFonts w:hint="default" w:ascii="楷体" w:hAnsi="楷体" w:eastAsia="楷体" w:cs="楷体"/>
                <w:color w:val="000000"/>
                <w:kern w:val="2"/>
                <w:sz w:val="21"/>
                <w:szCs w:val="21"/>
                <w:lang w:eastAsia="zh-CN" w:bidi="ar"/>
              </w:rPr>
              <w:t>）：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玩法示意图：幼儿园户外运动性游戏中的有效支架</w:t>
            </w:r>
          </w:p>
          <w:p>
            <w:pPr>
              <w:rPr>
                <w:rFonts w:hint="default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"/>
              </w:rPr>
              <w:t>8.</w:t>
            </w:r>
            <w:r>
              <w:rPr>
                <w:rFonts w:hint="default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吴洁   陆海银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常州市新北区银河幼儿园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  <w:t>）</w:t>
            </w:r>
            <w:r>
              <w:rPr>
                <w:rFonts w:hint="default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：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户外蚂蚁大探索——基于幼儿观察下的生成性课程推进思路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15：30-16：00</w:t>
            </w: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点评、转主会场</w:t>
            </w:r>
          </w:p>
        </w:tc>
        <w:tc>
          <w:tcPr>
            <w:tcW w:w="868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64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分论坛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为保障儿童地位而工作</w:t>
            </w: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13：30-16：00</w:t>
            </w: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主持人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点评人：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李少梅（陕西师范大学教授） </w:t>
            </w:r>
          </w:p>
          <w:p>
            <w:pPr>
              <w:ind w:firstLine="1680" w:firstLineChars="800"/>
              <w:rPr>
                <w:rFonts w:hint="default"/>
                <w:color w:val="000000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color w:val="000000"/>
                <w:sz w:val="21"/>
                <w:szCs w:val="21"/>
                <w:highlight w:val="none"/>
                <w:lang w:val="en-US" w:eastAsia="zh-CN"/>
              </w:rPr>
              <w:t>王清风</w:t>
            </w:r>
            <w:r>
              <w:rPr>
                <w:rFonts w:hint="eastAsia"/>
                <w:color w:val="000000"/>
                <w:sz w:val="21"/>
                <w:szCs w:val="21"/>
                <w:highlight w:val="none"/>
              </w:rPr>
              <w:t>（徐州幼儿师范高等专科学校教授）</w:t>
            </w:r>
            <w:bookmarkEnd w:id="0"/>
          </w:p>
        </w:tc>
        <w:tc>
          <w:tcPr>
            <w:tcW w:w="868" w:type="dxa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地点：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</w:trPr>
        <w:tc>
          <w:tcPr>
            <w:tcW w:w="6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13：30-13：40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13：40-13：50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13：50-14：00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14：00-14：10</w:t>
            </w: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14：10-14：20</w:t>
            </w:r>
          </w:p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1.程嘉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（无锡市立人幼儿园）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：“共建美好”背景下的家园互通新探析</w:t>
            </w:r>
          </w:p>
          <w:p>
            <w:pP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2.张红玢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（上海市区晨星幼儿园）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：读绘本 懂童心 共成长---“读绘本、学为师”家长教育项目的实践探索（录播）</w:t>
            </w:r>
          </w:p>
          <w:p>
            <w:pP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3.施为萍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（上海市青浦区教师进修学院）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：看见与倾听---提升教师观察识别能力的教研行动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4.樊亚博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（西南大学教育学部）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：论“向安吉游戏学习”的三重意蕴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5.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刘梦萦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（北外附属苏州湾外国语学校附属幼儿园）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：以“观察”为纽带的家园共育构建（录播）</w:t>
            </w:r>
          </w:p>
          <w:p>
            <w:pPr>
              <w:rPr>
                <w:rFonts w:hint="default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8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14：20-14：50</w:t>
            </w: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点评、休息</w:t>
            </w:r>
          </w:p>
        </w:tc>
        <w:tc>
          <w:tcPr>
            <w:tcW w:w="868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6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  <w:vAlign w:val="top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14：50-15：00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15：00-15：10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15：10-15：20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15：20-15：30</w:t>
            </w: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6.李飞（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徐州幼儿师范高等专科学校</w:t>
            </w: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）：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 xml:space="preserve">幼儿自发性活动需厘清几个基本问题 </w:t>
            </w:r>
          </w:p>
          <w:p>
            <w:pP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.潘娟（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北京市第五幼儿园教师）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：幼儿园小班无边界家园合作实践研究（录播）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8.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王敏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（泰州学院教育科学学院助教）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：“有意识的教学”的内涵、兴起、政策与实践---来自美国和澳大利亚的经验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9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.包宁宁</w:t>
            </w:r>
            <w:r>
              <w:rPr>
                <w:rFonts w:hint="default" w:ascii="楷体" w:hAnsi="楷体" w:eastAsia="楷体" w:cs="楷体"/>
                <w:color w:val="000000"/>
                <w:sz w:val="21"/>
                <w:szCs w:val="21"/>
                <w:vertAlign w:val="baseline"/>
                <w:lang w:eastAsia="zh-CN"/>
              </w:rPr>
              <w:t>（南京市建邺区奥体艺术幼儿园）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eastAsia="zh-CN"/>
              </w:rPr>
              <w:t>：</w:t>
            </w:r>
            <w:r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  <w:t>成长有烦恼 -家园共育背景下关注幼儿心理健康</w:t>
            </w:r>
          </w:p>
        </w:tc>
        <w:tc>
          <w:tcPr>
            <w:tcW w:w="868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DEADA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15：30-16：00</w:t>
            </w:r>
          </w:p>
        </w:tc>
        <w:tc>
          <w:tcPr>
            <w:tcW w:w="580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点评、转主会场</w:t>
            </w:r>
          </w:p>
        </w:tc>
        <w:tc>
          <w:tcPr>
            <w:tcW w:w="868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default"/>
                <w:color w:val="00000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0F4951"/>
    <w:multiLevelType w:val="singleLevel"/>
    <w:tmpl w:val="290F49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E566E"/>
    <w:rsid w:val="012F54D9"/>
    <w:rsid w:val="05850F9F"/>
    <w:rsid w:val="0B997AED"/>
    <w:rsid w:val="10852D8A"/>
    <w:rsid w:val="1B3621F6"/>
    <w:rsid w:val="20513672"/>
    <w:rsid w:val="20B83819"/>
    <w:rsid w:val="2C2E33E3"/>
    <w:rsid w:val="37615EBA"/>
    <w:rsid w:val="3992767D"/>
    <w:rsid w:val="3B783B5E"/>
    <w:rsid w:val="3E2D3886"/>
    <w:rsid w:val="4E78701D"/>
    <w:rsid w:val="58D757AA"/>
    <w:rsid w:val="5E7E566E"/>
    <w:rsid w:val="68661751"/>
    <w:rsid w:val="7464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ndnote reference"/>
    <w:basedOn w:val="6"/>
    <w:qFormat/>
    <w:uiPriority w:val="0"/>
    <w:rPr>
      <w:rFonts w:ascii="宋体" w:hAnsi="宋体" w:eastAsia="宋体" w:cs="宋体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3345</Words>
  <Characters>3922</Characters>
  <Lines>0</Lines>
  <Paragraphs>0</Paragraphs>
  <TotalTime>1</TotalTime>
  <ScaleCrop>false</ScaleCrop>
  <LinksUpToDate>false</LinksUpToDate>
  <CharactersWithSpaces>4061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2021-09-17T07:39:00Z</dcterms:created>
  <dc:creator>Hope</dc:creator>
  <cp:lastModifiedBy>Hope</cp:lastModifiedBy>
  <dcterms:modified xsi:type="dcterms:W3CDTF">2021-09-28T02:51:35Z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E4D90BF3D72E4DF0B79F5016162021D9</vt:lpwstr>
  </property>
</Properties>
</file>